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335CD" w14:textId="77777777" w:rsidR="00DB34C2" w:rsidRPr="00DB34C2" w:rsidRDefault="00DB34C2" w:rsidP="00DB34C2">
      <w:r w:rsidRPr="00DB34C2">
        <w:t>Deklaracja dostępności</w:t>
      </w:r>
    </w:p>
    <w:p w14:paraId="4E53DA21" w14:textId="77777777" w:rsidR="00DB34C2" w:rsidRPr="00DB34C2" w:rsidRDefault="00DB34C2" w:rsidP="00DB34C2">
      <w:r w:rsidRPr="00DB34C2">
        <w:t>Szkoła Podstawowa nr 4 w Białymstoku zobowiązuje się zapewnić dostępność swojej strony internetowej zgodnie z ustawą z dnia 4 kwietnia 2019 r. o dostępności cyfrowej stron internetowych i aplikacji mobilnych podmiotów publicznych. Deklaracja dostępności dotyczy  </w:t>
      </w:r>
      <w:hyperlink r:id="rId5" w:history="1">
        <w:r w:rsidRPr="00DB34C2">
          <w:rPr>
            <w:rStyle w:val="Hipercze"/>
          </w:rPr>
          <w:t>serwisu internetowego SZKOŁA PODSTAWOWA NR 4 IM. SYBIRAKÓW W BIAŁYMSTOKU.</w:t>
        </w:r>
      </w:hyperlink>
    </w:p>
    <w:p w14:paraId="01E409F8" w14:textId="77777777" w:rsidR="00DB34C2" w:rsidRPr="00DB34C2" w:rsidRDefault="00DB34C2" w:rsidP="00DB34C2">
      <w:pPr>
        <w:numPr>
          <w:ilvl w:val="0"/>
          <w:numId w:val="1"/>
        </w:numPr>
      </w:pPr>
      <w:r w:rsidRPr="00DB34C2">
        <w:t>Data publikacji strony internetowej: 30 kwiecień 2021</w:t>
      </w:r>
    </w:p>
    <w:p w14:paraId="245F2ABD" w14:textId="77777777" w:rsidR="00DB34C2" w:rsidRPr="00DB34C2" w:rsidRDefault="00DB34C2" w:rsidP="00DB34C2">
      <w:pPr>
        <w:numPr>
          <w:ilvl w:val="0"/>
          <w:numId w:val="1"/>
        </w:numPr>
      </w:pPr>
      <w:r w:rsidRPr="00DB34C2">
        <w:t>Data ostatniej istotnej aktualizacji: 18 marzec 2025</w:t>
      </w:r>
    </w:p>
    <w:p w14:paraId="71F75E9D" w14:textId="77777777" w:rsidR="00DB34C2" w:rsidRPr="00DB34C2" w:rsidRDefault="00DB34C2" w:rsidP="00DB34C2">
      <w:r w:rsidRPr="00DB34C2">
        <w:t>Stan dostępności cyfrowej</w:t>
      </w:r>
    </w:p>
    <w:p w14:paraId="39F5A898" w14:textId="77777777" w:rsidR="00DB34C2" w:rsidRPr="00DB34C2" w:rsidRDefault="00DB34C2" w:rsidP="00DB34C2">
      <w:r w:rsidRPr="00DB34C2">
        <w:t xml:space="preserve">Ta strona internetowa jest częściowo zgodna z załącznikiem do ustawy o dostępności cyfrowej z dnia 4 kwietnia 2019 r. o dostępności cyfrowej stron internetowych i aplikacji mobilnych podmiotów publicznych z powodu niezgodności i </w:t>
      </w:r>
      <w:proofErr w:type="spellStart"/>
      <w:r w:rsidRPr="00DB34C2">
        <w:t>wyłączeń</w:t>
      </w:r>
      <w:proofErr w:type="spellEnd"/>
      <w:r w:rsidRPr="00DB34C2">
        <w:t xml:space="preserve"> wymienionych poniżej.</w:t>
      </w:r>
    </w:p>
    <w:p w14:paraId="205196ED" w14:textId="77777777" w:rsidR="00DB34C2" w:rsidRPr="00DB34C2" w:rsidRDefault="00DB34C2" w:rsidP="00DB34C2">
      <w:r w:rsidRPr="00DB34C2">
        <w:t>Niedostępne treści</w:t>
      </w:r>
    </w:p>
    <w:p w14:paraId="7517D56A" w14:textId="77777777" w:rsidR="00DB34C2" w:rsidRPr="00DB34C2" w:rsidRDefault="00DB34C2" w:rsidP="00DB34C2">
      <w:r w:rsidRPr="00DB34C2">
        <w:t>Niezgodność z załącznikiem</w:t>
      </w:r>
    </w:p>
    <w:p w14:paraId="2E63431D" w14:textId="77777777" w:rsidR="00DB34C2" w:rsidRPr="00DB34C2" w:rsidRDefault="00DB34C2" w:rsidP="00DB34C2">
      <w:r w:rsidRPr="00DB34C2">
        <w:t xml:space="preserve">Niektóre obrazki nie mają tekstu alternatywnego, na stronie mogą występować niedostępne tabele (brak wierszy </w:t>
      </w:r>
      <w:proofErr w:type="spellStart"/>
      <w:r w:rsidRPr="00DB34C2">
        <w:t>nagówkowych</w:t>
      </w:r>
      <w:proofErr w:type="spellEnd"/>
      <w:r w:rsidRPr="00DB34C2">
        <w:t>), na stronie mogą występować dokumenty w postaci skanów, filmy nie mają napisów, dokumenty w PDF nie są dokumentami edytowalnymi, na niektórych stronach brak odpowiedniej struktury nagłówkowej artykułów. Administratorzy/redaktorzy dokładają wszelkich starań, aby dane zamieszczone na stronie były zrozumiałe oraz formatowane w sposób zgodny z zasadami dostępności.</w:t>
      </w:r>
    </w:p>
    <w:p w14:paraId="31126FE6" w14:textId="77777777" w:rsidR="00DB34C2" w:rsidRPr="00DB34C2" w:rsidRDefault="00DB34C2" w:rsidP="00DB34C2">
      <w:r w:rsidRPr="00DB34C2">
        <w:t>Treści nieobjęte przepisami</w:t>
      </w:r>
    </w:p>
    <w:p w14:paraId="2B5BA585" w14:textId="77777777" w:rsidR="00DB34C2" w:rsidRPr="00DB34C2" w:rsidRDefault="00DB34C2" w:rsidP="00DB34C2">
      <w:r w:rsidRPr="00DB34C2">
        <w:t xml:space="preserve">Niektóre zamieszczone informacje w postaci załączników (skany dostępne w formacie pdf lub inne dokumenty w formacie </w:t>
      </w:r>
      <w:proofErr w:type="spellStart"/>
      <w:r w:rsidRPr="00DB34C2">
        <w:t>doc</w:t>
      </w:r>
      <w:proofErr w:type="spellEnd"/>
      <w:r w:rsidRPr="00DB34C2">
        <w:t>) z uwagi na charakter informacji jaki jest niezbędny do opublikowania informacji, ze względu na swój format wymagają zewnętrznych (poza wbudowanymi w mechanizm strony) narzędzi ułatwiających ich dostępność (</w:t>
      </w:r>
      <w:proofErr w:type="spellStart"/>
      <w:r w:rsidRPr="00DB34C2">
        <w:t>Word,OpenOffice</w:t>
      </w:r>
      <w:proofErr w:type="spellEnd"/>
      <w:r w:rsidRPr="00DB34C2">
        <w:t>).</w:t>
      </w:r>
    </w:p>
    <w:p w14:paraId="75E9A66C" w14:textId="77777777" w:rsidR="00DB34C2" w:rsidRPr="00DB34C2" w:rsidRDefault="00DB34C2" w:rsidP="00DB34C2">
      <w:r w:rsidRPr="00DB34C2">
        <w:t>Mapy są wyłączone z obowiązku zapewnienia dostępności.</w:t>
      </w:r>
    </w:p>
    <w:p w14:paraId="1FA26589" w14:textId="77777777" w:rsidR="00DB34C2" w:rsidRPr="00DB34C2" w:rsidRDefault="00DB34C2" w:rsidP="00DB34C2">
      <w:r w:rsidRPr="00DB34C2">
        <w:t>Placówka dołoży starań, aby poprawić w możliwie najkrótszym czasie jej dostępność cyfrową, administratorzy dokładają wszelkich starań, aby dane zamieszczone na stronie były zrozumiałe oraz formatowane w sposób zgodny z zasadami dostępności.</w:t>
      </w:r>
    </w:p>
    <w:p w14:paraId="341E0C9E" w14:textId="77777777" w:rsidR="00DB34C2" w:rsidRPr="00DB34C2" w:rsidRDefault="00DB34C2" w:rsidP="00DB34C2">
      <w:r w:rsidRPr="00DB34C2">
        <w:t>Przygotowanie deklaracji dostępności</w:t>
      </w:r>
    </w:p>
    <w:p w14:paraId="7FD6C6B0" w14:textId="77777777" w:rsidR="00DB34C2" w:rsidRPr="00DB34C2" w:rsidRDefault="00DB34C2" w:rsidP="00DB34C2">
      <w:r w:rsidRPr="00DB34C2">
        <w:t>Przygotowanie deklaracji dostępności i jej aktualizacja</w:t>
      </w:r>
    </w:p>
    <w:p w14:paraId="6D913E1A" w14:textId="77777777" w:rsidR="00DB34C2" w:rsidRPr="00DB34C2" w:rsidRDefault="00DB34C2" w:rsidP="00DB34C2">
      <w:pPr>
        <w:numPr>
          <w:ilvl w:val="0"/>
          <w:numId w:val="2"/>
        </w:numPr>
      </w:pPr>
      <w:r w:rsidRPr="00DB34C2">
        <w:t>Data sporządzenia deklaracji:  18 marzec 2025</w:t>
      </w:r>
    </w:p>
    <w:p w14:paraId="7808687F" w14:textId="77777777" w:rsidR="00DB34C2" w:rsidRPr="00DB34C2" w:rsidRDefault="00DB34C2" w:rsidP="00DB34C2">
      <w:pPr>
        <w:numPr>
          <w:ilvl w:val="0"/>
          <w:numId w:val="2"/>
        </w:numPr>
      </w:pPr>
      <w:r w:rsidRPr="00DB34C2">
        <w:t>Data ostatniego przeglądu deklaracji:  20 marzec 2025</w:t>
      </w:r>
    </w:p>
    <w:p w14:paraId="759DD67B" w14:textId="77777777" w:rsidR="00DB34C2" w:rsidRPr="00DB34C2" w:rsidRDefault="00DB34C2" w:rsidP="00DB34C2">
      <w:r w:rsidRPr="00DB34C2">
        <w:t>Deklarację sporządziliśmy na podstawie samooceny w oparciu o </w:t>
      </w:r>
      <w:hyperlink r:id="rId6" w:history="1">
        <w:r w:rsidRPr="00DB34C2">
          <w:rPr>
            <w:rStyle w:val="Hipercze"/>
          </w:rPr>
          <w:t>Listę kontrolną do badania dostępności cyfrowej strony internetowej v. 2.2 (</w:t>
        </w:r>
        <w:proofErr w:type="spellStart"/>
        <w:r w:rsidRPr="00DB34C2">
          <w:rPr>
            <w:rStyle w:val="Hipercze"/>
          </w:rPr>
          <w:t>docx</w:t>
        </w:r>
        <w:proofErr w:type="spellEnd"/>
        <w:r w:rsidRPr="00DB34C2">
          <w:rPr>
            <w:rStyle w:val="Hipercze"/>
          </w:rPr>
          <w:t>, 0,12MB)</w:t>
        </w:r>
      </w:hyperlink>
      <w:r w:rsidRPr="00DB34C2">
        <w:t>.</w:t>
      </w:r>
      <w:r w:rsidRPr="00DB34C2">
        <w:br/>
      </w:r>
      <w:hyperlink r:id="rId7" w:history="1">
        <w:r w:rsidRPr="00DB34C2">
          <w:rPr>
            <w:rStyle w:val="Hipercze"/>
          </w:rPr>
          <w:t>Raport z informacjami o samoocenie dostępności</w:t>
        </w:r>
      </w:hyperlink>
    </w:p>
    <w:p w14:paraId="433A20BF" w14:textId="77777777" w:rsidR="00DB34C2" w:rsidRPr="00DB34C2" w:rsidRDefault="00DB34C2" w:rsidP="00DB34C2">
      <w:r w:rsidRPr="00DB34C2">
        <w:t>Udogodnienia, ograniczenia i inne informacje</w:t>
      </w:r>
    </w:p>
    <w:p w14:paraId="2807272A" w14:textId="77777777" w:rsidR="00DB34C2" w:rsidRPr="00DB34C2" w:rsidRDefault="00DB34C2" w:rsidP="00DB34C2">
      <w:r w:rsidRPr="00DB34C2">
        <w:t>Udogodnienia</w:t>
      </w:r>
    </w:p>
    <w:p w14:paraId="35763FB0" w14:textId="77777777" w:rsidR="00DB34C2" w:rsidRPr="00DB34C2" w:rsidRDefault="00DB34C2" w:rsidP="00DB34C2">
      <w:r w:rsidRPr="00DB34C2">
        <w:lastRenderedPageBreak/>
        <w:t xml:space="preserve">Na stronie stosowane są: standardowe skróty klawiaturowe umożliwiające powiększanie liter, skala szarości, podświetlane linki, dokumenty w formacie PDF lub WORD, zdjęcia oraz filmy </w:t>
      </w:r>
      <w:proofErr w:type="spellStart"/>
      <w:r w:rsidRPr="00DB34C2">
        <w:t>youtube</w:t>
      </w:r>
      <w:proofErr w:type="spellEnd"/>
      <w:r w:rsidRPr="00DB34C2">
        <w:t>.</w:t>
      </w:r>
    </w:p>
    <w:p w14:paraId="14761D14" w14:textId="77777777" w:rsidR="00DB34C2" w:rsidRPr="00DB34C2" w:rsidRDefault="00DB34C2" w:rsidP="00DB34C2">
      <w:r w:rsidRPr="00DB34C2">
        <w:t>Inne informacje</w:t>
      </w:r>
    </w:p>
    <w:p w14:paraId="12464F73" w14:textId="77777777" w:rsidR="00DB34C2" w:rsidRPr="00DB34C2" w:rsidRDefault="00DB34C2" w:rsidP="00DB34C2">
      <w:r w:rsidRPr="00DB34C2">
        <w:t xml:space="preserve">Każdy ma prawo do wystąpienia z żądaniem zapewnienia dostępności cyfrowej strony internetowej, aplikacji mobilnej lub jakiegoś ich elementu. Można także zażądać udostępnienia informacji w formach alternatywnych, na przykład odczytanie niedostępnego cyfrowo dokumentu, opisania zawartości filmu bez </w:t>
      </w:r>
      <w:proofErr w:type="spellStart"/>
      <w:r w:rsidRPr="00DB34C2">
        <w:t>audiodeskrypcji</w:t>
      </w:r>
      <w:proofErr w:type="spellEnd"/>
      <w:r w:rsidRPr="00DB34C2">
        <w:t xml:space="preserve"> itp. Żądanie powinno zawierać dane osoby zgłaszającej żądanie, wskazanie, o którą stronę internetową lub aplikację mobilną chodzi oraz sposób kontaktu. Jeżeli osoba żądająca zgłasza potrzebę otrzymania informacji w formie alternatywnej, powinna także określić dogodny dla niej sposób przedstawienia tej informacji. Podmiot publiczny powinien zrealizować żądanie niezwłocznie i nie później, niż w ciągu 7 dni. Jeżeli dotrzymanie tego terminu nie jest możliwe, podmiot publiczny niezwłocznie informuje o tym, kiedy realizacja żądania będzie możliwa, przy czym termin ten nie może być dłuższy niż 2 miesiące. Jeżeli zapewnienie dostępności nie jest możliwe, podmiot publiczny może zaproponować alternatywny sposób dostępu do informacji. W przypadku, gdy podmiot odmówi realizacji żądania zapewnienia dostępności lub alternatywnego dostępu do informacji, można złożyć skargę na takie działanie. Po wyczerpaniu wszystkich możliwości skargę można przesłać także do Rzecznika Praw Obywatelskich.</w:t>
      </w:r>
    </w:p>
    <w:p w14:paraId="2E62B7AF" w14:textId="77777777" w:rsidR="00DB34C2" w:rsidRPr="00DB34C2" w:rsidRDefault="00DB34C2" w:rsidP="00DB34C2">
      <w:r w:rsidRPr="00DB34C2">
        <w:t>Na stronie internetowej można korzystać ze standardowych skrótów klawiaturowych.</w:t>
      </w:r>
    </w:p>
    <w:p w14:paraId="1C2D844D" w14:textId="77777777" w:rsidR="00DB34C2" w:rsidRPr="00DB34C2" w:rsidRDefault="00DB34C2" w:rsidP="00DB34C2">
      <w:r w:rsidRPr="00DB34C2">
        <w:t>Informacje zwrotne i dane kontaktowe</w:t>
      </w:r>
    </w:p>
    <w:p w14:paraId="19393BA4" w14:textId="77777777" w:rsidR="00DB34C2" w:rsidRPr="00DB34C2" w:rsidRDefault="00DB34C2" w:rsidP="00DB34C2">
      <w:r w:rsidRPr="00DB34C2">
        <w:t>Wszystkie problemy z dostępnością cyfrową tej strony internetowej możesz zgłosić do Agata Moniuszko-Nieścior, Lucyna Lenart, Katarzyna Kuklińska — mailowo </w:t>
      </w:r>
      <w:hyperlink r:id="rId8" w:history="1">
        <w:r w:rsidRPr="00DB34C2">
          <w:rPr>
            <w:rStyle w:val="Hipercze"/>
          </w:rPr>
          <w:t>sp4@um.bialystok.pl</w:t>
        </w:r>
      </w:hyperlink>
      <w:r w:rsidRPr="00DB34C2">
        <w:t> lub telefonicznie 857422102.</w:t>
      </w:r>
    </w:p>
    <w:p w14:paraId="43B1C8DC" w14:textId="77777777" w:rsidR="00DB34C2" w:rsidRPr="00DB34C2" w:rsidRDefault="00DB34C2" w:rsidP="00DB34C2">
      <w:r w:rsidRPr="00DB34C2">
        <w:t>Każdy ma prawo wystąpić z żądaniem zapewnienia dostępności cyfrowej tej strony internetowej lub jej elementów.</w:t>
      </w:r>
    </w:p>
    <w:p w14:paraId="1673884D" w14:textId="77777777" w:rsidR="00DB34C2" w:rsidRPr="00DB34C2" w:rsidRDefault="00DB34C2" w:rsidP="00DB34C2">
      <w:r w:rsidRPr="00DB34C2">
        <w:t>Zgłaszając takie żądanie podaj:</w:t>
      </w:r>
    </w:p>
    <w:p w14:paraId="6940A66C" w14:textId="77777777" w:rsidR="00DB34C2" w:rsidRPr="00DB34C2" w:rsidRDefault="00DB34C2" w:rsidP="00DB34C2">
      <w:pPr>
        <w:numPr>
          <w:ilvl w:val="0"/>
          <w:numId w:val="3"/>
        </w:numPr>
      </w:pPr>
      <w:r w:rsidRPr="00DB34C2">
        <w:t>swoje imię i nazwisko,</w:t>
      </w:r>
    </w:p>
    <w:p w14:paraId="703D5CC4" w14:textId="77777777" w:rsidR="00DB34C2" w:rsidRPr="00DB34C2" w:rsidRDefault="00DB34C2" w:rsidP="00DB34C2">
      <w:pPr>
        <w:numPr>
          <w:ilvl w:val="0"/>
          <w:numId w:val="3"/>
        </w:numPr>
      </w:pPr>
      <w:r w:rsidRPr="00DB34C2">
        <w:t>swoje dane kontaktowe (np. numer telefonu, e-mail),</w:t>
      </w:r>
    </w:p>
    <w:p w14:paraId="7D1CBBBE" w14:textId="77777777" w:rsidR="00DB34C2" w:rsidRPr="00DB34C2" w:rsidRDefault="00DB34C2" w:rsidP="00DB34C2">
      <w:pPr>
        <w:numPr>
          <w:ilvl w:val="0"/>
          <w:numId w:val="3"/>
        </w:numPr>
      </w:pPr>
      <w:r w:rsidRPr="00DB34C2">
        <w:t>dokładny adres strony internetowej, na której jest niedostępny cyfrowo element lub treść,</w:t>
      </w:r>
    </w:p>
    <w:p w14:paraId="525B61A2" w14:textId="77777777" w:rsidR="00DB34C2" w:rsidRPr="00DB34C2" w:rsidRDefault="00DB34C2" w:rsidP="00DB34C2">
      <w:pPr>
        <w:numPr>
          <w:ilvl w:val="0"/>
          <w:numId w:val="3"/>
        </w:numPr>
      </w:pPr>
      <w:r w:rsidRPr="00DB34C2">
        <w:t>opis na czym polega problem i jaki sposób jego rozwiązania byłby dla Ciebie najwygodniejszy.</w:t>
      </w:r>
    </w:p>
    <w:p w14:paraId="16BD5633" w14:textId="77777777" w:rsidR="00DB34C2" w:rsidRPr="00DB34C2" w:rsidRDefault="00DB34C2" w:rsidP="00DB34C2">
      <w:r w:rsidRPr="00DB34C2">
        <w:t>Na Twoje zgłoszenie odpowiemy najszybciej jak to możliwe, nie później niż w ciągu 7 dni od jego otrzymania.</w:t>
      </w:r>
    </w:p>
    <w:p w14:paraId="78A0ADE7" w14:textId="77777777" w:rsidR="00DB34C2" w:rsidRPr="00DB34C2" w:rsidRDefault="00DB34C2" w:rsidP="00DB34C2">
      <w:r w:rsidRPr="00DB34C2">
        <w:t>Jeżeli ten termin będzie dla nas zbyt krótki poinformujemy Cię o tym. W tej informacji podamy nowy termin, do którego poprawimy zgłoszone przez Ciebie błędy lub przygotujemy informacje w alternatywny sposób. Ten nowy termin nie będzie dłuższy niż 2 miesiące.</w:t>
      </w:r>
    </w:p>
    <w:p w14:paraId="473C6CC8" w14:textId="77777777" w:rsidR="00DB34C2" w:rsidRPr="00DB34C2" w:rsidRDefault="00DB34C2" w:rsidP="00DB34C2">
      <w:r w:rsidRPr="00DB34C2">
        <w:t>Jeżeli nie będziemy w stanie zapewnić dostępności cyfrowej strony internetowej lub treści, wskazanej w Twoim żądaniu, zaproponujemy Ci dostęp do nich w alternatywny sposób.</w:t>
      </w:r>
    </w:p>
    <w:p w14:paraId="742603DA" w14:textId="77777777" w:rsidR="00DB34C2" w:rsidRPr="00DB34C2" w:rsidRDefault="00DB34C2" w:rsidP="00DB34C2">
      <w:r w:rsidRPr="00DB34C2">
        <w:t>Obsługa wniosków i skarg związanych z dostępnością</w:t>
      </w:r>
    </w:p>
    <w:p w14:paraId="716EC22C" w14:textId="77777777" w:rsidR="00DB34C2" w:rsidRPr="00DB34C2" w:rsidRDefault="00DB34C2" w:rsidP="00DB34C2">
      <w:r w:rsidRPr="00DB34C2">
        <w:lastRenderedPageBreak/>
        <w:t>Jeżeli w odpowiedzi na Twój wniosek o zapewnienie dostępności cyfrowej, odmówimy zapewnienia żądanej przez Ciebie dostępności cyfrowej, a Ty nie zgadzasz się z tą odmową, masz prawo złożyć skargę.</w:t>
      </w:r>
    </w:p>
    <w:p w14:paraId="411BF51D" w14:textId="77777777" w:rsidR="00DB34C2" w:rsidRPr="00DB34C2" w:rsidRDefault="00DB34C2" w:rsidP="00DB34C2">
      <w:r w:rsidRPr="00DB34C2">
        <w:t>Skargę masz prawo złożyć także, jeśli nie zgadzasz się na skorzystanie z alternatywnego sposobu dostępu, który zaproponowaliśmy Ci w odpowiedzi na Twój wniosek o zapewnienie dostępności cyfrowej.</w:t>
      </w:r>
    </w:p>
    <w:p w14:paraId="68973F5C" w14:textId="77777777" w:rsidR="00DB34C2" w:rsidRPr="00DB34C2" w:rsidRDefault="00DB34C2" w:rsidP="00DB34C2">
      <w:r w:rsidRPr="00DB34C2">
        <w:t>Ewentualną skargę złóż listownie lub mailem do kierownictwa naszego urzędu:</w:t>
      </w:r>
    </w:p>
    <w:p w14:paraId="0D66A6DC" w14:textId="77777777" w:rsidR="00DB34C2" w:rsidRPr="00DB34C2" w:rsidRDefault="00DB34C2" w:rsidP="00DB34C2">
      <w:r w:rsidRPr="00DB34C2">
        <w:t>Nazwa organu odwoławczego:</w:t>
      </w:r>
    </w:p>
    <w:p w14:paraId="361BF1C2" w14:textId="77777777" w:rsidR="00DB34C2" w:rsidRPr="00DB34C2" w:rsidRDefault="00DB34C2" w:rsidP="00DB34C2">
      <w:r w:rsidRPr="00DB34C2">
        <w:t>Dyrektor Szkoły Podstawowej Nr 4 im. Sybiraków w Białymstoku:</w:t>
      </w:r>
    </w:p>
    <w:p w14:paraId="69165CEA" w14:textId="77777777" w:rsidR="00DB34C2" w:rsidRPr="00DB34C2" w:rsidRDefault="00DB34C2" w:rsidP="00DB34C2">
      <w:r w:rsidRPr="00DB34C2">
        <w:t>Adres organu odwoławczego:</w:t>
      </w:r>
    </w:p>
    <w:p w14:paraId="19F77B1D" w14:textId="77777777" w:rsidR="00DB34C2" w:rsidRPr="00DB34C2" w:rsidRDefault="00DB34C2" w:rsidP="00DB34C2">
      <w:r w:rsidRPr="00DB34C2">
        <w:t>ul. Częstochowska 6a, 15-459 Białystok, </w:t>
      </w:r>
    </w:p>
    <w:p w14:paraId="463AD5E9" w14:textId="77777777" w:rsidR="00DB34C2" w:rsidRPr="00DB34C2" w:rsidRDefault="00DB34C2" w:rsidP="00DB34C2">
      <w:r w:rsidRPr="00DB34C2">
        <w:t>Adres e-mail organu odwoławczego: </w:t>
      </w:r>
      <w:hyperlink r:id="rId9" w:history="1">
        <w:r w:rsidRPr="00DB34C2">
          <w:rPr>
            <w:rStyle w:val="Hipercze"/>
          </w:rPr>
          <w:t>sp4@um.bialystok.pl</w:t>
        </w:r>
      </w:hyperlink>
    </w:p>
    <w:p w14:paraId="5A2D2555" w14:textId="77777777" w:rsidR="00DB34C2" w:rsidRPr="00DB34C2" w:rsidRDefault="00DB34C2" w:rsidP="00DB34C2">
      <w:r w:rsidRPr="00DB34C2">
        <w:t>Telefon organu odwoławczego: 857422102</w:t>
      </w:r>
    </w:p>
    <w:p w14:paraId="10FE17FB" w14:textId="77777777" w:rsidR="00DB34C2" w:rsidRPr="00DB34C2" w:rsidRDefault="00DB34C2" w:rsidP="00DB34C2">
      <w:hyperlink r:id="rId10" w:history="1">
        <w:r w:rsidRPr="00DB34C2">
          <w:rPr>
            <w:rStyle w:val="Hipercze"/>
          </w:rPr>
          <w:t>Pomocne mogą być informacje, które można znaleźć na rządowym portalu gov.pl.</w:t>
        </w:r>
      </w:hyperlink>
    </w:p>
    <w:p w14:paraId="7EEAB373" w14:textId="77777777" w:rsidR="00DB34C2" w:rsidRPr="00DB34C2" w:rsidRDefault="00DB34C2" w:rsidP="00DB34C2">
      <w:r w:rsidRPr="00DB34C2">
        <w:t>Możesz także poinformować o tej sytuacji </w:t>
      </w:r>
      <w:hyperlink r:id="rId11" w:history="1">
        <w:r w:rsidRPr="00DB34C2">
          <w:rPr>
            <w:rStyle w:val="Hipercze"/>
          </w:rPr>
          <w:t>Rzecznika Praw Obywatelskich </w:t>
        </w:r>
      </w:hyperlink>
      <w:r w:rsidRPr="00DB34C2">
        <w:t>i poprosić o interwencję w Twojej sprawie.</w:t>
      </w:r>
    </w:p>
    <w:p w14:paraId="0CF3369F" w14:textId="77777777" w:rsidR="00DB34C2" w:rsidRPr="00DB34C2" w:rsidRDefault="00DB34C2" w:rsidP="00DB34C2">
      <w:r w:rsidRPr="00DB34C2">
        <w:t>Pozostałe informacje</w:t>
      </w:r>
    </w:p>
    <w:p w14:paraId="69831E58" w14:textId="77777777" w:rsidR="00DB34C2" w:rsidRPr="00DB34C2" w:rsidRDefault="00DB34C2" w:rsidP="00DB34C2">
      <w:r w:rsidRPr="00DB34C2">
        <w:t>Dostępność architektoniczna</w:t>
      </w:r>
    </w:p>
    <w:p w14:paraId="662FF2BA" w14:textId="77777777" w:rsidR="00DB34C2" w:rsidRPr="00DB34C2" w:rsidRDefault="00DB34C2" w:rsidP="00DB34C2">
      <w:r w:rsidRPr="00DB34C2">
        <w:t xml:space="preserve">Do budynku szkoły prowadzi główne wejście znajdujące się od ulicy Częstochowskiej, prowadzą do niego schody, brak podjazdu dla osób niepełnosprawnych. Nad wejściem nie ma głośników systemu naprowadzającego dźwiękowo osoby niewidome i słabowidzące. Wejście jest ogólnodostępne w godzinach pracy szkoły. Osobami oddelegowanymi do udzielania informacji przy wejściu głównym są pracownicy obsługi. W budynku na każdym poziomie (parter, 1 piętro, 2 piętro)znajduje się korytarz. Budynek nie posiada windy. W placówce nie ma dostosowań dla osób niepełnosprawnych (toalety, barierki). Do budynku może wejść osoba z psem asystującym i psem przewodnikiem. W szkole nie ma możliwości skorzystania z tłumacza języka migowego. W budynku nie ma oznaczeń w alfabecie brajla ani oznaczeń kontrastowych lub w druku powiększonym dla osób niewidomych i słabowidzących. W szkole nie ma pętli indukcyjnych, brak też </w:t>
      </w:r>
      <w:proofErr w:type="spellStart"/>
      <w:r w:rsidRPr="00DB34C2">
        <w:t>audiodeskrypcji</w:t>
      </w:r>
      <w:proofErr w:type="spellEnd"/>
      <w:r w:rsidRPr="00DB34C2">
        <w:t>. Na terenie placówki znajduje się parking dla samochodów osobowych. Brak wyznaczonych miejsc parkingowych dla osób niepełnosprawnych.</w:t>
      </w:r>
    </w:p>
    <w:p w14:paraId="2C9A3028" w14:textId="77777777" w:rsidR="00F509E4" w:rsidRDefault="00F509E4"/>
    <w:sectPr w:rsidR="00F509E4" w:rsidSect="00C06F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957"/>
    <w:multiLevelType w:val="multilevel"/>
    <w:tmpl w:val="A8F4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54F88"/>
    <w:multiLevelType w:val="multilevel"/>
    <w:tmpl w:val="9ACE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F22C9"/>
    <w:multiLevelType w:val="multilevel"/>
    <w:tmpl w:val="5998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C2"/>
    <w:rsid w:val="00C06F7E"/>
    <w:rsid w:val="00DB34C2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3314"/>
  <w15:chartTrackingRefBased/>
  <w15:docId w15:val="{958D81B2-F892-4DFA-8ADE-EA90DC75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B34C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3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0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4@um.bialysto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p4.edu.bialystok.pl/cms/deklaracj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attachment/1a3e2bb5-6d60-4897-ac2f-07a8e91e70ed" TargetMode="External"/><Relationship Id="rId11" Type="http://schemas.openxmlformats.org/officeDocument/2006/relationships/hyperlink" Target="https://bip.brpo.gov.pl/" TargetMode="External"/><Relationship Id="rId5" Type="http://schemas.openxmlformats.org/officeDocument/2006/relationships/hyperlink" Target="http://sp4.edu.bialystok.pl/" TargetMode="External"/><Relationship Id="rId10" Type="http://schemas.openxmlformats.org/officeDocument/2006/relationships/hyperlink" Target="https://www.gov.pl/web/gov/zloz-wniosek-o-zapewnienie-dostepnosci-cyfrowej-strony-internetowej-lub-aplikacji-mobiln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4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Moniuszko- Nieścior</dc:creator>
  <cp:keywords/>
  <dc:description/>
  <cp:lastModifiedBy>Agata Moniuszko- Nieścior</cp:lastModifiedBy>
  <cp:revision>1</cp:revision>
  <cp:lastPrinted>2025-03-24T10:55:00Z</cp:lastPrinted>
  <dcterms:created xsi:type="dcterms:W3CDTF">2025-03-24T10:52:00Z</dcterms:created>
  <dcterms:modified xsi:type="dcterms:W3CDTF">2025-03-24T10:55:00Z</dcterms:modified>
</cp:coreProperties>
</file>